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0235B">
      <w:pPr>
        <w:jc w:val="center"/>
        <w:rPr>
          <w:rFonts w:hint="default" w:ascii="宋体" w:eastAsia="宋体"/>
          <w:b/>
          <w:sz w:val="32"/>
          <w:szCs w:val="32"/>
          <w:lang w:val="en-US" w:eastAsia="zh-CN"/>
        </w:rPr>
      </w:pPr>
      <w:r>
        <w:rPr>
          <w:rFonts w:hint="eastAsia" w:ascii="宋体"/>
          <w:b/>
          <w:sz w:val="32"/>
          <w:szCs w:val="32"/>
          <w:lang w:val="en-US" w:eastAsia="zh-CN"/>
        </w:rPr>
        <w:t>2025-2026年浙江财经大学数据中心机房维保需求</w:t>
      </w:r>
    </w:p>
    <w:p w14:paraId="178E40FB">
      <w:pPr>
        <w:ind w:firstLine="480" w:firstLineChars="200"/>
        <w:rPr>
          <w:rFonts w:hint="default" w:ascii="宋体" w:eastAsia="宋体"/>
          <w:b w:val="0"/>
          <w:bCs/>
          <w:lang w:val="en-US" w:eastAsia="zh-CN"/>
        </w:rPr>
      </w:pPr>
      <w:r>
        <w:rPr>
          <w:rFonts w:hint="eastAsia" w:ascii="宋体"/>
          <w:b w:val="0"/>
          <w:bCs/>
        </w:rPr>
        <w:t>浙江财经大学数据中心机房</w:t>
      </w:r>
      <w:r>
        <w:rPr>
          <w:rFonts w:hint="eastAsia" w:ascii="宋体"/>
          <w:b w:val="0"/>
          <w:bCs/>
          <w:lang w:val="en-US" w:eastAsia="zh-CN"/>
        </w:rPr>
        <w:t>位于</w:t>
      </w:r>
      <w:r>
        <w:rPr>
          <w:rFonts w:hint="eastAsia" w:ascii="宋体"/>
          <w:b w:val="0"/>
          <w:bCs/>
        </w:rPr>
        <w:t>下沙学源街18号E楼316</w:t>
      </w:r>
      <w:r>
        <w:rPr>
          <w:rFonts w:hint="eastAsia" w:ascii="宋体"/>
          <w:b w:val="0"/>
          <w:bCs/>
          <w:lang w:val="en-US" w:eastAsia="zh-CN"/>
        </w:rPr>
        <w:t>室，中心机房设施包括二楼同楼栋UPS配电间及地下室电池间。本项目需一体化维保我校数据中心机房体系，预算12万元。请意向单位，于2025年10月24日依据下述需求提交报价单。</w:t>
      </w:r>
    </w:p>
    <w:p w14:paraId="5754B6C1">
      <w:pPr>
        <w:rPr>
          <w:rFonts w:hint="eastAsia" w:ascii="宋体"/>
          <w:b/>
        </w:rPr>
      </w:pPr>
      <w:r>
        <w:rPr>
          <w:rFonts w:hint="eastAsia" w:ascii="宋体"/>
          <w:b/>
        </w:rPr>
        <w:t>一、维保内容</w:t>
      </w:r>
    </w:p>
    <w:p w14:paraId="1BD0B973">
      <w:pPr>
        <w:rPr>
          <w:rFonts w:hint="eastAsia" w:ascii="宋体"/>
          <w:b w:val="0"/>
          <w:bCs/>
        </w:rPr>
      </w:pPr>
      <w:r>
        <w:rPr>
          <w:rFonts w:hint="eastAsia" w:ascii="宋体"/>
          <w:b/>
        </w:rPr>
        <w:t xml:space="preserve"> </w:t>
      </w:r>
      <w:r>
        <w:rPr>
          <w:rFonts w:hint="eastAsia" w:ascii="宋体"/>
          <w:b/>
          <w:lang w:val="en-US" w:eastAsia="zh-CN"/>
        </w:rPr>
        <w:t xml:space="preserve">   </w:t>
      </w:r>
      <w:r>
        <w:rPr>
          <w:rFonts w:hint="eastAsia" w:ascii="宋体"/>
          <w:b w:val="0"/>
          <w:bCs/>
        </w:rPr>
        <w:t>主要包含如下设备：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3435"/>
        <w:gridCol w:w="1785"/>
      </w:tblGrid>
      <w:tr w14:paraId="639528E4">
        <w:trPr>
          <w:trHeight w:val="593" w:hRule="atLeast"/>
          <w:jc w:val="center"/>
        </w:trPr>
        <w:tc>
          <w:tcPr>
            <w:tcW w:w="3196" w:type="dxa"/>
            <w:noWrap w:val="0"/>
            <w:vAlign w:val="center"/>
          </w:tcPr>
          <w:p w14:paraId="270B900B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名称</w:t>
            </w:r>
          </w:p>
        </w:tc>
        <w:tc>
          <w:tcPr>
            <w:tcW w:w="3435" w:type="dxa"/>
            <w:noWrap w:val="0"/>
            <w:vAlign w:val="center"/>
          </w:tcPr>
          <w:p w14:paraId="6D166C3D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规格</w:t>
            </w:r>
          </w:p>
        </w:tc>
        <w:tc>
          <w:tcPr>
            <w:tcW w:w="1785" w:type="dxa"/>
            <w:noWrap w:val="0"/>
            <w:vAlign w:val="center"/>
          </w:tcPr>
          <w:p w14:paraId="3EDB82F7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数量</w:t>
            </w:r>
          </w:p>
        </w:tc>
      </w:tr>
      <w:tr w14:paraId="01B13D7D">
        <w:trPr>
          <w:jc w:val="center"/>
        </w:trPr>
        <w:tc>
          <w:tcPr>
            <w:tcW w:w="3196" w:type="dxa"/>
            <w:noWrap w:val="0"/>
            <w:vAlign w:val="center"/>
          </w:tcPr>
          <w:p w14:paraId="4D40754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艾默生机房空调</w:t>
            </w:r>
          </w:p>
        </w:tc>
        <w:tc>
          <w:tcPr>
            <w:tcW w:w="3435" w:type="dxa"/>
            <w:noWrap w:val="0"/>
            <w:vAlign w:val="center"/>
          </w:tcPr>
          <w:p w14:paraId="06A6702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PEXP2050</w:t>
            </w:r>
          </w:p>
        </w:tc>
        <w:tc>
          <w:tcPr>
            <w:tcW w:w="1785" w:type="dxa"/>
            <w:noWrap w:val="0"/>
            <w:vAlign w:val="center"/>
          </w:tcPr>
          <w:p w14:paraId="05B64E8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3套</w:t>
            </w:r>
          </w:p>
        </w:tc>
      </w:tr>
      <w:tr w14:paraId="5629EC7A">
        <w:trPr>
          <w:jc w:val="center"/>
        </w:trPr>
        <w:tc>
          <w:tcPr>
            <w:tcW w:w="3196" w:type="dxa"/>
            <w:noWrap w:val="0"/>
            <w:vAlign w:val="center"/>
          </w:tcPr>
          <w:p w14:paraId="343860C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伊顿UPS</w:t>
            </w:r>
          </w:p>
        </w:tc>
        <w:tc>
          <w:tcPr>
            <w:tcW w:w="3435" w:type="dxa"/>
            <w:noWrap w:val="0"/>
            <w:vAlign w:val="center"/>
          </w:tcPr>
          <w:p w14:paraId="345D54B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93PM100K</w:t>
            </w:r>
          </w:p>
        </w:tc>
        <w:tc>
          <w:tcPr>
            <w:tcW w:w="1785" w:type="dxa"/>
            <w:noWrap w:val="0"/>
            <w:vAlign w:val="center"/>
          </w:tcPr>
          <w:p w14:paraId="0CE8B04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1套</w:t>
            </w:r>
          </w:p>
        </w:tc>
      </w:tr>
      <w:tr w14:paraId="6687AABB">
        <w:trPr>
          <w:jc w:val="center"/>
        </w:trPr>
        <w:tc>
          <w:tcPr>
            <w:tcW w:w="3196" w:type="dxa"/>
            <w:noWrap w:val="0"/>
            <w:vAlign w:val="center"/>
          </w:tcPr>
          <w:p w14:paraId="7F1602B7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伊顿UPS</w:t>
            </w:r>
          </w:p>
        </w:tc>
        <w:tc>
          <w:tcPr>
            <w:tcW w:w="3435" w:type="dxa"/>
            <w:noWrap w:val="0"/>
            <w:vAlign w:val="center"/>
          </w:tcPr>
          <w:p w14:paraId="3B4EA19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93PR300K</w:t>
            </w:r>
          </w:p>
        </w:tc>
        <w:tc>
          <w:tcPr>
            <w:tcW w:w="1785" w:type="dxa"/>
            <w:noWrap w:val="0"/>
            <w:vAlign w:val="center"/>
          </w:tcPr>
          <w:p w14:paraId="5684702F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1套</w:t>
            </w:r>
          </w:p>
        </w:tc>
      </w:tr>
      <w:tr w14:paraId="39F91D70">
        <w:trPr>
          <w:jc w:val="center"/>
        </w:trPr>
        <w:tc>
          <w:tcPr>
            <w:tcW w:w="3196" w:type="dxa"/>
            <w:noWrap w:val="0"/>
            <w:vAlign w:val="center"/>
          </w:tcPr>
          <w:p w14:paraId="7B3DF14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大金</w:t>
            </w:r>
          </w:p>
        </w:tc>
        <w:tc>
          <w:tcPr>
            <w:tcW w:w="3435" w:type="dxa"/>
            <w:noWrap w:val="0"/>
            <w:vAlign w:val="center"/>
          </w:tcPr>
          <w:p w14:paraId="638AE4C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5P柜机</w:t>
            </w:r>
          </w:p>
        </w:tc>
        <w:tc>
          <w:tcPr>
            <w:tcW w:w="1785" w:type="dxa"/>
            <w:noWrap w:val="0"/>
            <w:vAlign w:val="center"/>
          </w:tcPr>
          <w:p w14:paraId="43D6C38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2套</w:t>
            </w:r>
          </w:p>
        </w:tc>
      </w:tr>
      <w:tr w14:paraId="6AFFD15C">
        <w:trPr>
          <w:jc w:val="center"/>
        </w:trPr>
        <w:tc>
          <w:tcPr>
            <w:tcW w:w="3196" w:type="dxa"/>
            <w:noWrap w:val="0"/>
            <w:vAlign w:val="center"/>
          </w:tcPr>
          <w:p w14:paraId="6DC52EF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环控</w:t>
            </w:r>
          </w:p>
        </w:tc>
        <w:tc>
          <w:tcPr>
            <w:tcW w:w="3435" w:type="dxa"/>
            <w:noWrap w:val="0"/>
            <w:vAlign w:val="center"/>
          </w:tcPr>
          <w:p w14:paraId="42AC489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卓佑</w:t>
            </w:r>
          </w:p>
        </w:tc>
        <w:tc>
          <w:tcPr>
            <w:tcW w:w="1785" w:type="dxa"/>
            <w:noWrap w:val="0"/>
            <w:vAlign w:val="center"/>
          </w:tcPr>
          <w:p w14:paraId="45E22AB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1套</w:t>
            </w:r>
          </w:p>
        </w:tc>
      </w:tr>
      <w:tr w14:paraId="5D0E72D3">
        <w:trPr>
          <w:jc w:val="center"/>
        </w:trPr>
        <w:tc>
          <w:tcPr>
            <w:tcW w:w="3196" w:type="dxa"/>
            <w:noWrap w:val="0"/>
            <w:vAlign w:val="center"/>
          </w:tcPr>
          <w:p w14:paraId="35F6267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配电系统</w:t>
            </w:r>
          </w:p>
        </w:tc>
        <w:tc>
          <w:tcPr>
            <w:tcW w:w="3435" w:type="dxa"/>
            <w:noWrap w:val="0"/>
            <w:vAlign w:val="center"/>
          </w:tcPr>
          <w:p w14:paraId="284F500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施耐德</w:t>
            </w:r>
          </w:p>
        </w:tc>
        <w:tc>
          <w:tcPr>
            <w:tcW w:w="1785" w:type="dxa"/>
            <w:noWrap w:val="0"/>
            <w:vAlign w:val="center"/>
          </w:tcPr>
          <w:p w14:paraId="5F71F48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4套</w:t>
            </w:r>
          </w:p>
        </w:tc>
      </w:tr>
    </w:tbl>
    <w:p w14:paraId="6A232EE5">
      <w:pPr>
        <w:rPr>
          <w:rFonts w:hint="eastAsia" w:ascii="宋体"/>
          <w:b/>
          <w:lang w:val="en-US" w:eastAsia="zh-CN"/>
        </w:rPr>
      </w:pPr>
    </w:p>
    <w:p w14:paraId="00ABD72D">
      <w:pPr>
        <w:rPr>
          <w:rFonts w:hint="eastAsia" w:ascii="黑体" w:eastAsia="黑体"/>
          <w:b/>
          <w:bCs/>
          <w:sz w:val="32"/>
        </w:rPr>
      </w:pPr>
      <w:r>
        <w:rPr>
          <w:rFonts w:hint="eastAsia" w:ascii="宋体"/>
          <w:b/>
          <w:lang w:val="en-US" w:eastAsia="zh-CN"/>
        </w:rPr>
        <w:t>二、</w:t>
      </w:r>
      <w:r>
        <w:rPr>
          <w:rFonts w:hint="eastAsia" w:ascii="宋体"/>
          <w:b/>
        </w:rPr>
        <w:t>维护保障</w:t>
      </w:r>
      <w:r>
        <w:rPr>
          <w:rFonts w:hint="eastAsia" w:ascii="宋体"/>
          <w:b/>
          <w:lang w:val="en-US" w:eastAsia="zh-CN"/>
        </w:rPr>
        <w:t>主要设备</w:t>
      </w:r>
      <w:r>
        <w:rPr>
          <w:rFonts w:hint="eastAsia" w:ascii="宋体"/>
          <w:b/>
        </w:rPr>
        <w:t>服务内容</w:t>
      </w:r>
    </w:p>
    <w:p w14:paraId="5E44A989">
      <w:pPr>
        <w:rPr>
          <w:rFonts w:hint="eastAsia" w:ascii="黑体" w:eastAsia="黑体"/>
          <w:b/>
          <w:bCs/>
          <w:sz w:val="32"/>
        </w:rPr>
      </w:pPr>
      <w:r>
        <w:rPr>
          <w:rFonts w:hint="eastAsia" w:ascii="宋体"/>
          <w:b/>
          <w:bCs/>
          <w:u w:val="none"/>
          <w:lang w:val="en-US" w:eastAsia="zh-CN"/>
        </w:rPr>
        <w:t>（一）、空调</w:t>
      </w:r>
      <w:r>
        <w:rPr>
          <w:rFonts w:hint="eastAsia" w:ascii="宋体"/>
          <w:b/>
          <w:bCs/>
          <w:u w:val="none"/>
        </w:rPr>
        <w:t>系统维护保障服务内容</w:t>
      </w:r>
    </w:p>
    <w:p w14:paraId="141A3223">
      <w:pPr>
        <w:rPr>
          <w:rFonts w:hint="eastAsia" w:ascii="宋体"/>
          <w:b/>
          <w:bCs/>
          <w:color w:val="C00000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4"/>
          <w:szCs w:val="24"/>
          <w:lang w:val="en-US" w:eastAsia="zh-CN"/>
        </w:rPr>
        <w:t>四个月定期维护一次</w:t>
      </w:r>
    </w:p>
    <w:p w14:paraId="0A35D234">
      <w:pPr>
        <w:rPr>
          <w:rFonts w:hint="eastAsia" w:ascii="宋体"/>
          <w:b/>
          <w:bCs/>
          <w:u w:val="single"/>
        </w:rPr>
      </w:pPr>
      <w:r>
        <w:rPr>
          <w:rFonts w:hint="eastAsia" w:ascii="宋体"/>
          <w:b/>
          <w:bCs/>
          <w:u w:val="single"/>
        </w:rPr>
        <w:t>过滤器</w:t>
      </w:r>
    </w:p>
    <w:p w14:paraId="1CE4CDE2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</w:rPr>
        <w:t>检测空气滤网气流是否通畅</w:t>
      </w:r>
    </w:p>
    <w:p w14:paraId="399CFD7F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/>
        </w:rPr>
        <w:t>检查过滤器开关</w:t>
      </w:r>
    </w:p>
    <w:p w14:paraId="550D2EA4">
      <w:pPr>
        <w:numPr>
          <w:ilvl w:val="0"/>
          <w:numId w:val="1"/>
        </w:numPr>
        <w:rPr>
          <w:rFonts w:hint="eastAsia" w:ascii="宋体" w:hAnsi="宋体"/>
        </w:rPr>
      </w:pPr>
      <w:r>
        <w:rPr>
          <w:rFonts w:hint="eastAsia" w:ascii="宋体" w:hAnsi="宋体" w:eastAsia="宋体"/>
        </w:rPr>
        <w:t>每次巡</w:t>
      </w:r>
      <w:r>
        <w:rPr>
          <w:rFonts w:hint="eastAsia" w:ascii="宋体" w:hAnsi="宋体"/>
        </w:rPr>
        <w:t>检同时更换空调过滤网</w:t>
      </w:r>
    </w:p>
    <w:p w14:paraId="50BF1746">
      <w:pPr>
        <w:numPr>
          <w:numId w:val="0"/>
        </w:numPr>
        <w:rPr>
          <w:rFonts w:hint="eastAsia" w:ascii="黑体" w:eastAsia="黑体"/>
          <w:b/>
          <w:bCs/>
        </w:rPr>
      </w:pPr>
    </w:p>
    <w:p w14:paraId="6B651A7C">
      <w:pPr>
        <w:rPr>
          <w:rFonts w:hint="eastAsia" w:ascii="宋体"/>
          <w:b/>
          <w:bCs/>
          <w:u w:val="single"/>
        </w:rPr>
      </w:pPr>
      <w:r>
        <w:rPr>
          <w:rFonts w:hint="eastAsia" w:ascii="宋体"/>
          <w:b/>
          <w:bCs/>
          <w:u w:val="single"/>
        </w:rPr>
        <w:t>主风机</w:t>
      </w:r>
    </w:p>
    <w:p w14:paraId="48E7FDC5">
      <w:pPr>
        <w:numPr>
          <w:ilvl w:val="0"/>
          <w:numId w:val="2"/>
        </w:numPr>
        <w:rPr>
          <w:rFonts w:hint="eastAsia" w:ascii="宋体" w:hAnsi="宋体"/>
        </w:rPr>
      </w:pPr>
      <w:r>
        <w:rPr>
          <w:rFonts w:hint="eastAsia" w:ascii="宋体" w:hAnsi="宋体"/>
        </w:rPr>
        <w:t>检查并调整皮带轮和电机的装配,检查是否牢固和正确</w:t>
      </w:r>
    </w:p>
    <w:p w14:paraId="53C26603">
      <w:pPr>
        <w:numPr>
          <w:ilvl w:val="0"/>
          <w:numId w:val="2"/>
        </w:numPr>
        <w:rPr>
          <w:rFonts w:hint="eastAsia" w:ascii="宋体" w:hAnsi="宋体"/>
        </w:rPr>
      </w:pPr>
      <w:r>
        <w:rPr>
          <w:rFonts w:hint="eastAsia" w:ascii="宋体" w:hAnsi="宋体"/>
        </w:rPr>
        <w:t>检查并调整皮带松紧程度和状况</w:t>
      </w:r>
    </w:p>
    <w:p w14:paraId="260365DD">
      <w:pPr>
        <w:numPr>
          <w:ilvl w:val="0"/>
          <w:numId w:val="2"/>
        </w:numPr>
        <w:rPr>
          <w:rFonts w:hint="eastAsia" w:ascii="宋体" w:hAnsi="宋体"/>
        </w:rPr>
      </w:pPr>
      <w:r>
        <w:rPr>
          <w:rFonts w:hint="eastAsia" w:ascii="宋体" w:hAnsi="宋体"/>
        </w:rPr>
        <w:t>检查风机轴承</w:t>
      </w:r>
    </w:p>
    <w:p w14:paraId="44DBC766">
      <w:pPr>
        <w:numPr>
          <w:ilvl w:val="0"/>
          <w:numId w:val="2"/>
        </w:numPr>
        <w:rPr>
          <w:rFonts w:hint="eastAsia" w:ascii="宋体" w:hAnsi="宋体"/>
        </w:rPr>
      </w:pPr>
      <w:r>
        <w:rPr>
          <w:rFonts w:hint="eastAsia" w:ascii="宋体" w:hAnsi="宋体"/>
        </w:rPr>
        <w:t>检查风机电机和风机电流</w:t>
      </w:r>
    </w:p>
    <w:p w14:paraId="5079519E">
      <w:pPr>
        <w:rPr>
          <w:rFonts w:hint="eastAsia" w:ascii="宋体" w:hAnsi="宋体"/>
        </w:rPr>
      </w:pPr>
    </w:p>
    <w:p w14:paraId="458F1343">
      <w:pPr>
        <w:rPr>
          <w:rFonts w:hint="eastAsia" w:ascii="宋体"/>
          <w:b/>
          <w:bCs/>
          <w:u w:val="single"/>
        </w:rPr>
      </w:pPr>
      <w:r>
        <w:rPr>
          <w:rFonts w:hint="eastAsia" w:ascii="宋体"/>
          <w:b/>
          <w:bCs/>
          <w:u w:val="single"/>
        </w:rPr>
        <w:t>压缩机</w:t>
      </w:r>
    </w:p>
    <w:p w14:paraId="68705562">
      <w:pPr>
        <w:numPr>
          <w:ilvl w:val="0"/>
          <w:numId w:val="3"/>
        </w:numPr>
        <w:rPr>
          <w:rFonts w:hint="eastAsia" w:ascii="宋体" w:hAnsi="宋体"/>
        </w:rPr>
      </w:pPr>
      <w:r>
        <w:rPr>
          <w:rFonts w:hint="eastAsia" w:ascii="宋体" w:hAnsi="宋体"/>
        </w:rPr>
        <w:t>检查是否有漏油及油位</w:t>
      </w:r>
    </w:p>
    <w:p w14:paraId="0245EAED">
      <w:pPr>
        <w:numPr>
          <w:ilvl w:val="0"/>
          <w:numId w:val="3"/>
        </w:numPr>
        <w:rPr>
          <w:rFonts w:hint="eastAsia" w:ascii="宋体" w:hAnsi="宋体"/>
        </w:rPr>
      </w:pPr>
      <w:r>
        <w:rPr>
          <w:rFonts w:hint="eastAsia" w:ascii="宋体" w:hAnsi="宋体"/>
        </w:rPr>
        <w:t>检查压缩机电流</w:t>
      </w:r>
    </w:p>
    <w:p w14:paraId="17FA3FD2">
      <w:pPr>
        <w:numPr>
          <w:ilvl w:val="0"/>
          <w:numId w:val="3"/>
        </w:numPr>
        <w:rPr>
          <w:rFonts w:hint="eastAsia" w:ascii="宋体" w:hAnsi="宋体"/>
        </w:rPr>
      </w:pPr>
      <w:r>
        <w:rPr>
          <w:rFonts w:hint="eastAsia" w:ascii="宋体" w:hAnsi="宋体"/>
        </w:rPr>
        <w:t>检查压缩机运转声音和机身温度(运转中)是否正常</w:t>
      </w:r>
    </w:p>
    <w:p w14:paraId="54122322">
      <w:pPr>
        <w:numPr>
          <w:ilvl w:val="0"/>
          <w:numId w:val="3"/>
        </w:numPr>
        <w:rPr>
          <w:rFonts w:hint="eastAsia" w:ascii="宋体" w:hAnsi="宋体"/>
        </w:rPr>
      </w:pPr>
      <w:r>
        <w:rPr>
          <w:rFonts w:hint="eastAsia" w:ascii="宋体" w:hAnsi="宋体"/>
        </w:rPr>
        <w:t>检测压缩机高低压传感器的工作参数</w:t>
      </w:r>
    </w:p>
    <w:p w14:paraId="7A3D1C62">
      <w:pPr>
        <w:rPr>
          <w:rFonts w:hint="eastAsia" w:ascii="宋体" w:hAnsi="宋体"/>
        </w:rPr>
      </w:pPr>
    </w:p>
    <w:p w14:paraId="0AB31D5C">
      <w:pPr>
        <w:rPr>
          <w:rFonts w:hint="eastAsia" w:ascii="宋体"/>
          <w:b/>
          <w:bCs/>
          <w:u w:val="single"/>
        </w:rPr>
      </w:pPr>
      <w:r>
        <w:rPr>
          <w:rFonts w:hint="eastAsia" w:ascii="宋体"/>
          <w:b/>
          <w:bCs/>
          <w:u w:val="single"/>
        </w:rPr>
        <w:t>风冷凝器（如应用）</w:t>
      </w:r>
    </w:p>
    <w:p w14:paraId="1CD12223">
      <w:pPr>
        <w:rPr>
          <w:rFonts w:hint="eastAsia" w:ascii="宋体" w:hAnsi="宋体"/>
        </w:rPr>
      </w:pPr>
      <w:r>
        <w:rPr>
          <w:rFonts w:hint="eastAsia" w:ascii="宋体" w:hAnsi="宋体"/>
        </w:rPr>
        <w:t>1）检查风扇绕组，测量风扇电流</w:t>
      </w:r>
    </w:p>
    <w:p w14:paraId="3440CF01">
      <w:pPr>
        <w:rPr>
          <w:rFonts w:hint="eastAsia" w:ascii="宋体" w:hAnsi="宋体"/>
        </w:rPr>
      </w:pPr>
      <w:r>
        <w:rPr>
          <w:rFonts w:hint="eastAsia" w:ascii="宋体" w:hAnsi="宋体"/>
        </w:rPr>
        <w:t>2）检查风扇是否紧固，轴承工作状态是否正常</w:t>
      </w:r>
    </w:p>
    <w:p w14:paraId="1355FC59">
      <w:pPr>
        <w:rPr>
          <w:rFonts w:hint="eastAsia" w:ascii="宋体" w:hAnsi="宋体"/>
        </w:rPr>
      </w:pPr>
      <w:r>
        <w:rPr>
          <w:rFonts w:hint="eastAsia" w:ascii="宋体" w:hAnsi="宋体"/>
        </w:rPr>
        <w:t>3）检查清洁状况</w:t>
      </w:r>
    </w:p>
    <w:p w14:paraId="2A786A6B">
      <w:pPr>
        <w:rPr>
          <w:rFonts w:hint="eastAsia" w:ascii="宋体" w:hAnsi="宋体"/>
        </w:rPr>
      </w:pPr>
      <w:r>
        <w:rPr>
          <w:rFonts w:hint="eastAsia" w:ascii="宋体" w:hAnsi="宋体"/>
        </w:rPr>
        <w:t>4）检查调整控制面板及温度开关工</w:t>
      </w:r>
      <w:bookmarkStart w:id="0" w:name="_GoBack"/>
      <w:bookmarkEnd w:id="0"/>
      <w:r>
        <w:rPr>
          <w:rFonts w:hint="eastAsia" w:ascii="宋体" w:hAnsi="宋体"/>
        </w:rPr>
        <w:t>作状态</w:t>
      </w:r>
    </w:p>
    <w:p w14:paraId="722DB788">
      <w:pPr>
        <w:rPr>
          <w:rFonts w:hint="eastAsia" w:ascii="宋体" w:hAnsi="宋体"/>
        </w:rPr>
      </w:pPr>
    </w:p>
    <w:p w14:paraId="3C0F9CC6">
      <w:pPr>
        <w:rPr>
          <w:rFonts w:hint="eastAsia" w:ascii="宋体"/>
          <w:b/>
          <w:bCs/>
          <w:u w:val="single"/>
        </w:rPr>
      </w:pPr>
      <w:r>
        <w:rPr>
          <w:rFonts w:hint="eastAsia" w:ascii="宋体"/>
          <w:b/>
          <w:bCs/>
          <w:u w:val="single"/>
        </w:rPr>
        <w:t>蒸气系统加湿器</w:t>
      </w:r>
    </w:p>
    <w:p w14:paraId="51A24DC0">
      <w:pPr>
        <w:rPr>
          <w:rFonts w:hint="eastAsia" w:ascii="宋体" w:hAnsi="宋体"/>
        </w:rPr>
      </w:pPr>
      <w:r>
        <w:rPr>
          <w:rFonts w:hint="eastAsia" w:ascii="宋体" w:hAnsi="宋体"/>
        </w:rPr>
        <w:t>1）检测金属内是否有沉积</w:t>
      </w:r>
    </w:p>
    <w:p w14:paraId="72EED722">
      <w:pPr>
        <w:rPr>
          <w:rFonts w:hint="eastAsia" w:ascii="宋体" w:hAnsi="宋体"/>
        </w:rPr>
      </w:pPr>
      <w:r>
        <w:rPr>
          <w:rFonts w:hint="eastAsia" w:ascii="宋体" w:hAnsi="宋体"/>
        </w:rPr>
        <w:t>2）检查所有的蒸气软管的工作状态</w:t>
      </w:r>
    </w:p>
    <w:p w14:paraId="0EB38865">
      <w:pPr>
        <w:rPr>
          <w:rFonts w:hint="eastAsia" w:ascii="宋体" w:hAnsi="宋体"/>
        </w:rPr>
      </w:pPr>
      <w:r>
        <w:rPr>
          <w:rFonts w:hint="eastAsia" w:ascii="宋体" w:hAnsi="宋体"/>
        </w:rPr>
        <w:t>3）检查水冷调节阀是否有渗漏</w:t>
      </w:r>
    </w:p>
    <w:p w14:paraId="53380606">
      <w:pPr>
        <w:rPr>
          <w:rFonts w:hint="eastAsia" w:ascii="宋体" w:hAnsi="宋体"/>
        </w:rPr>
      </w:pPr>
    </w:p>
    <w:p w14:paraId="358BD90B">
      <w:pPr>
        <w:rPr>
          <w:rFonts w:hint="eastAsia" w:ascii="宋体"/>
          <w:b/>
          <w:bCs/>
          <w:u w:val="single"/>
        </w:rPr>
      </w:pPr>
      <w:r>
        <w:rPr>
          <w:rFonts w:hint="eastAsia" w:ascii="宋体"/>
          <w:b/>
          <w:bCs/>
          <w:u w:val="single"/>
        </w:rPr>
        <w:t>制冷循环部分</w:t>
      </w:r>
    </w:p>
    <w:p w14:paraId="46959242">
      <w:pPr>
        <w:rPr>
          <w:rFonts w:hint="eastAsia" w:ascii="宋体" w:hAnsi="宋体"/>
        </w:rPr>
      </w:pPr>
      <w:r>
        <w:rPr>
          <w:rFonts w:hint="eastAsia" w:ascii="宋体" w:hAnsi="宋体"/>
        </w:rPr>
        <w:t>1）检查制冷管路是否有泄漏</w:t>
      </w:r>
    </w:p>
    <w:p w14:paraId="374F422D">
      <w:pPr>
        <w:rPr>
          <w:rFonts w:hint="eastAsia" w:ascii="宋体" w:hAnsi="宋体"/>
        </w:rPr>
      </w:pPr>
      <w:r>
        <w:rPr>
          <w:rFonts w:hint="eastAsia" w:ascii="宋体" w:hAnsi="宋体"/>
        </w:rPr>
        <w:t>2）通过视镜,检查系统是否有水汽</w:t>
      </w:r>
    </w:p>
    <w:p w14:paraId="1869D5F2">
      <w:pPr>
        <w:rPr>
          <w:rFonts w:hint="eastAsia" w:ascii="宋体" w:hAnsi="宋体"/>
        </w:rPr>
      </w:pPr>
      <w:r>
        <w:rPr>
          <w:rFonts w:hint="eastAsia" w:ascii="宋体" w:hAnsi="宋体"/>
        </w:rPr>
        <w:t>3）检查吸气压力</w:t>
      </w:r>
    </w:p>
    <w:p w14:paraId="38F5CD78">
      <w:pPr>
        <w:rPr>
          <w:rFonts w:hint="eastAsia" w:ascii="宋体" w:hAnsi="宋体"/>
        </w:rPr>
      </w:pPr>
      <w:r>
        <w:rPr>
          <w:rFonts w:hint="eastAsia" w:ascii="宋体" w:hAnsi="宋体"/>
        </w:rPr>
        <w:t>4）检查压头</w:t>
      </w:r>
    </w:p>
    <w:p w14:paraId="116B4FDD">
      <w:pPr>
        <w:rPr>
          <w:rFonts w:hint="eastAsia" w:ascii="宋体" w:hAnsi="宋体"/>
        </w:rPr>
      </w:pPr>
      <w:r>
        <w:rPr>
          <w:rFonts w:hint="eastAsia" w:ascii="宋体" w:hAnsi="宋体"/>
        </w:rPr>
        <w:t>5）检查排气压力</w:t>
      </w:r>
    </w:p>
    <w:p w14:paraId="6E599604">
      <w:pPr>
        <w:rPr>
          <w:rFonts w:hint="eastAsia" w:ascii="宋体" w:hAnsi="宋体"/>
        </w:rPr>
      </w:pPr>
      <w:r>
        <w:rPr>
          <w:rFonts w:hint="eastAsia" w:ascii="宋体" w:hAnsi="宋体"/>
        </w:rPr>
        <w:t>6）检查热气旁通</w:t>
      </w:r>
    </w:p>
    <w:p w14:paraId="6953F726">
      <w:pPr>
        <w:rPr>
          <w:rFonts w:hint="eastAsia" w:ascii="宋体" w:hAnsi="宋体"/>
        </w:rPr>
      </w:pPr>
    </w:p>
    <w:p w14:paraId="74CBEAF9">
      <w:pPr>
        <w:rPr>
          <w:rFonts w:hint="eastAsia" w:ascii="宋体"/>
          <w:b/>
          <w:bCs/>
          <w:u w:val="single"/>
        </w:rPr>
      </w:pPr>
      <w:r>
        <w:rPr>
          <w:rFonts w:hint="eastAsia" w:ascii="宋体"/>
          <w:b/>
          <w:bCs/>
          <w:u w:val="single"/>
        </w:rPr>
        <w:t>电气装置</w:t>
      </w:r>
    </w:p>
    <w:p w14:paraId="3D1D7673">
      <w:pPr>
        <w:rPr>
          <w:rFonts w:hint="eastAsia" w:ascii="宋体" w:hAnsi="宋体"/>
        </w:rPr>
      </w:pPr>
      <w:r>
        <w:rPr>
          <w:rFonts w:hint="eastAsia" w:ascii="宋体" w:hAnsi="宋体"/>
        </w:rPr>
        <w:t>1）所有电器外观和动作情况</w:t>
      </w:r>
    </w:p>
    <w:p w14:paraId="540E570A">
      <w:pPr>
        <w:rPr>
          <w:rFonts w:hint="eastAsia" w:ascii="宋体" w:hAnsi="宋体"/>
        </w:rPr>
      </w:pPr>
      <w:r>
        <w:rPr>
          <w:rFonts w:hint="eastAsia" w:ascii="宋体" w:hAnsi="宋体"/>
        </w:rPr>
        <w:t>2）检查和紧固所有导线连接</w:t>
      </w:r>
    </w:p>
    <w:p w14:paraId="25285EE8">
      <w:pPr>
        <w:rPr>
          <w:rFonts w:hint="eastAsia" w:ascii="宋体" w:hAnsi="宋体"/>
        </w:rPr>
      </w:pPr>
      <w:r>
        <w:rPr>
          <w:rFonts w:hint="eastAsia" w:ascii="宋体" w:hAnsi="宋体"/>
        </w:rPr>
        <w:t>3）检查校验运行状态显示</w:t>
      </w:r>
    </w:p>
    <w:p w14:paraId="5002812C">
      <w:pPr>
        <w:rPr>
          <w:rFonts w:hint="eastAsia" w:ascii="宋体" w:hAnsi="宋体"/>
        </w:rPr>
      </w:pPr>
    </w:p>
    <w:p w14:paraId="691B7867">
      <w:pPr>
        <w:rPr>
          <w:rFonts w:hint="eastAsia" w:ascii="宋体"/>
          <w:b/>
          <w:bCs/>
          <w:u w:val="single"/>
        </w:rPr>
      </w:pPr>
      <w:r>
        <w:rPr>
          <w:rFonts w:hint="eastAsia" w:ascii="宋体"/>
          <w:b/>
          <w:bCs/>
          <w:u w:val="single"/>
        </w:rPr>
        <w:t>排水系统</w:t>
      </w:r>
    </w:p>
    <w:p w14:paraId="6E0DB567">
      <w:pPr>
        <w:numPr>
          <w:ilvl w:val="0"/>
          <w:numId w:val="4"/>
        </w:numPr>
        <w:rPr>
          <w:rFonts w:hint="eastAsia" w:ascii="宋体" w:hAnsi="宋体"/>
        </w:rPr>
      </w:pPr>
      <w:r>
        <w:rPr>
          <w:rFonts w:hint="eastAsia" w:ascii="宋体" w:hAnsi="宋体"/>
        </w:rPr>
        <w:t>排水泵工作情况</w:t>
      </w:r>
    </w:p>
    <w:p w14:paraId="49A8160D">
      <w:pPr>
        <w:numPr>
          <w:ilvl w:val="0"/>
          <w:numId w:val="4"/>
        </w:numPr>
        <w:rPr>
          <w:rFonts w:hint="eastAsia" w:ascii="宋体" w:hAnsi="宋体"/>
        </w:rPr>
      </w:pPr>
      <w:r>
        <w:rPr>
          <w:rFonts w:hint="eastAsia" w:ascii="宋体" w:hAnsi="宋体"/>
        </w:rPr>
        <w:t>排水水箱工作情况</w:t>
      </w:r>
    </w:p>
    <w:p w14:paraId="04CCD3B5">
      <w:pPr>
        <w:rPr>
          <w:rFonts w:hint="eastAsia"/>
          <w:b/>
          <w:color w:val="000000"/>
          <w:sz w:val="24"/>
          <w:szCs w:val="24"/>
        </w:rPr>
      </w:pPr>
    </w:p>
    <w:p w14:paraId="5A784B72">
      <w:pPr>
        <w:rPr>
          <w:rFonts w:hint="eastAsia" w:ascii="宋体" w:eastAsia="宋体"/>
          <w:b/>
          <w:bCs/>
          <w:u w:val="single"/>
        </w:rPr>
      </w:pPr>
      <w:r>
        <w:rPr>
          <w:rFonts w:hint="eastAsia" w:ascii="宋体" w:eastAsia="宋体"/>
          <w:b/>
          <w:bCs/>
          <w:u w:val="single"/>
        </w:rPr>
        <w:t>空调产品故障级别分类</w:t>
      </w:r>
    </w:p>
    <w:p w14:paraId="18A13E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/>
        <w:textAlignment w:val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一级故障：</w:t>
      </w:r>
    </w:p>
    <w:p w14:paraId="4E6E7743">
      <w:pPr>
        <w:ind w:left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空调压缩机高压保护开关跳掉</w:t>
      </w:r>
      <w:r>
        <w:rPr>
          <w:rFonts w:ascii="宋体" w:hAnsi="宋体"/>
          <w:color w:val="000000"/>
        </w:rPr>
        <w:t xml:space="preserve">, </w:t>
      </w:r>
      <w:r>
        <w:rPr>
          <w:rFonts w:hint="eastAsia" w:ascii="宋体" w:hAnsi="宋体"/>
          <w:color w:val="000000"/>
        </w:rPr>
        <w:t>按复位开关也恢复不了；</w:t>
      </w:r>
    </w:p>
    <w:p w14:paraId="470DDD6F">
      <w:pPr>
        <w:ind w:left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空调显示高温报警；</w:t>
      </w:r>
    </w:p>
    <w:p w14:paraId="19B7CB71">
      <w:pPr>
        <w:ind w:left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空调风机马达停止, 无法起动备及机房没有备用机组选用；</w:t>
      </w:r>
    </w:p>
    <w:p w14:paraId="45712137">
      <w:pPr>
        <w:ind w:left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由于水冷却空调机组或冷冻水空调机组本身发生严重漏水情况；</w:t>
      </w:r>
    </w:p>
    <w:p w14:paraId="2B596EB2">
      <w:pPr>
        <w:ind w:left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所有空调加湿水管系统严重漏水情况；</w:t>
      </w:r>
    </w:p>
    <w:p w14:paraId="7E36F8B5">
      <w:pPr>
        <w:ind w:left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机房空调高温报警</w:t>
      </w:r>
      <w:r>
        <w:rPr>
          <w:rFonts w:hint="eastAsia" w:ascii="宋体" w:hAnsi="宋体"/>
          <w:color w:val="000000"/>
          <w:lang w:eastAsia="zh-CN"/>
        </w:rPr>
        <w:t>，</w:t>
      </w:r>
      <w:r>
        <w:rPr>
          <w:rFonts w:hint="eastAsia" w:ascii="宋体" w:hAnsi="宋体"/>
          <w:color w:val="000000"/>
        </w:rPr>
        <w:t>压缩机频繁起动报警, 风机过载报警,掉失风量报警；</w:t>
      </w:r>
    </w:p>
    <w:p w14:paraId="7B810EBE">
      <w:pPr>
        <w:ind w:left="420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/>
          <w:color w:val="000000"/>
        </w:rPr>
        <w:t>空调出现严重的异常噪音</w:t>
      </w:r>
      <w:r>
        <w:rPr>
          <w:rFonts w:hint="eastAsia" w:ascii="宋体" w:hAnsi="宋体"/>
          <w:color w:val="000000"/>
          <w:lang w:eastAsia="zh-CN"/>
        </w:rPr>
        <w:t>；</w:t>
      </w:r>
    </w:p>
    <w:p w14:paraId="1D48F411">
      <w:pPr>
        <w:ind w:left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任何原因引起的设备着火，内部短路。</w:t>
      </w:r>
    </w:p>
    <w:p w14:paraId="76F7869B">
      <w:pPr>
        <w:numPr>
          <w:ilvl w:val="0"/>
          <w:numId w:val="5"/>
        </w:numPr>
        <w:ind w:left="360" w:leftChars="0" w:hanging="360" w:firstLineChars="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二级故障：</w:t>
      </w:r>
    </w:p>
    <w:p w14:paraId="6D43E530">
      <w:pPr>
        <w:ind w:left="420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/>
          <w:color w:val="000000"/>
        </w:rPr>
        <w:t>机房空调高湿报警</w:t>
      </w:r>
      <w:r>
        <w:rPr>
          <w:rFonts w:hint="eastAsia" w:ascii="宋体" w:hAnsi="宋体"/>
          <w:color w:val="000000"/>
          <w:lang w:eastAsia="zh-CN"/>
        </w:rPr>
        <w:t>，</w:t>
      </w:r>
      <w:r>
        <w:rPr>
          <w:rFonts w:hint="eastAsia" w:ascii="宋体" w:hAnsi="宋体"/>
          <w:color w:val="000000"/>
        </w:rPr>
        <w:t>低湿报警, 低温报警</w:t>
      </w:r>
      <w:r>
        <w:rPr>
          <w:rFonts w:hint="eastAsia" w:ascii="宋体" w:hAnsi="宋体"/>
          <w:color w:val="000000"/>
          <w:lang w:eastAsia="zh-CN"/>
        </w:rPr>
        <w:t>；</w:t>
      </w:r>
    </w:p>
    <w:p w14:paraId="26CBDAFB">
      <w:pPr>
        <w:ind w:left="420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/>
          <w:color w:val="000000"/>
        </w:rPr>
        <w:t>蒸发器有滴水情况</w:t>
      </w:r>
      <w:r>
        <w:rPr>
          <w:rFonts w:hint="eastAsia" w:ascii="宋体" w:hAnsi="宋体"/>
          <w:color w:val="000000"/>
          <w:lang w:eastAsia="zh-CN"/>
        </w:rPr>
        <w:t>；</w:t>
      </w:r>
    </w:p>
    <w:p w14:paraId="6FB06A92">
      <w:pPr>
        <w:ind w:left="420"/>
        <w:rPr>
          <w:rFonts w:hint="eastAsia" w:ascii="宋体" w:hAnsi="宋体" w:eastAsia="宋体"/>
          <w:b/>
          <w:bCs/>
          <w:color w:val="000000"/>
          <w:lang w:eastAsia="zh-CN"/>
        </w:rPr>
      </w:pPr>
      <w:r>
        <w:rPr>
          <w:rFonts w:hint="eastAsia" w:ascii="宋体" w:hAnsi="宋体"/>
          <w:color w:val="000000"/>
        </w:rPr>
        <w:t>加湿灯,电加热不工作</w:t>
      </w:r>
      <w:r>
        <w:rPr>
          <w:rFonts w:hint="eastAsia" w:ascii="宋体" w:hAnsi="宋体"/>
          <w:color w:val="000000"/>
          <w:lang w:eastAsia="zh-CN"/>
        </w:rPr>
        <w:t>；</w:t>
      </w:r>
    </w:p>
    <w:p w14:paraId="2D2B2833">
      <w:pPr>
        <w:ind w:left="420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/>
          <w:color w:val="000000"/>
        </w:rPr>
        <w:t>膨胀阀或干燥过滤器结冰</w:t>
      </w:r>
      <w:r>
        <w:rPr>
          <w:rFonts w:hint="eastAsia" w:ascii="宋体" w:hAnsi="宋体"/>
          <w:color w:val="000000"/>
          <w:lang w:eastAsia="zh-CN"/>
        </w:rPr>
        <w:t>。</w:t>
      </w:r>
    </w:p>
    <w:p w14:paraId="63859F7E">
      <w:pPr>
        <w:numPr>
          <w:ilvl w:val="0"/>
          <w:numId w:val="5"/>
        </w:numPr>
        <w:ind w:left="360" w:leftChars="0" w:hanging="360" w:firstLineChars="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三级故障：</w:t>
      </w:r>
    </w:p>
    <w:p w14:paraId="7BC9F90B">
      <w:pPr>
        <w:ind w:left="420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/>
          <w:color w:val="000000"/>
        </w:rPr>
        <w:t>空调出现不严重的异常噪音</w:t>
      </w:r>
      <w:r>
        <w:rPr>
          <w:rFonts w:hint="eastAsia" w:ascii="宋体" w:hAnsi="宋体"/>
          <w:color w:val="000000"/>
          <w:lang w:eastAsia="zh-CN"/>
        </w:rPr>
        <w:t>。</w:t>
      </w:r>
    </w:p>
    <w:p w14:paraId="16C2BA73">
      <w:pPr>
        <w:numPr>
          <w:ilvl w:val="0"/>
          <w:numId w:val="5"/>
        </w:numPr>
        <w:ind w:left="360" w:leftChars="0" w:hanging="360" w:firstLineChars="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四级告警：</w:t>
      </w:r>
    </w:p>
    <w:p w14:paraId="190071DE">
      <w:pPr>
        <w:ind w:left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空调机组加湿水加水量不足。</w:t>
      </w:r>
    </w:p>
    <w:p w14:paraId="2A3808AC">
      <w:pPr>
        <w:ind w:left="42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空调机组空气滤网堵塞报警。</w:t>
      </w:r>
    </w:p>
    <w:p w14:paraId="55E07C9E">
      <w:pPr>
        <w:ind w:left="420"/>
        <w:rPr>
          <w:rFonts w:hint="eastAsia"/>
          <w:b/>
          <w:color w:val="000000"/>
          <w:sz w:val="30"/>
          <w:szCs w:val="30"/>
          <w:u w:val="single"/>
        </w:rPr>
      </w:pPr>
      <w:r>
        <w:rPr>
          <w:rFonts w:hint="eastAsia"/>
        </w:rPr>
        <w:t>空调机组有风机皮带的噪音。</w:t>
      </w:r>
    </w:p>
    <w:p w14:paraId="6E68D0DE">
      <w:pPr>
        <w:rPr>
          <w:rFonts w:hint="eastAsia" w:ascii="宋体" w:eastAsia="宋体"/>
          <w:b/>
          <w:bCs/>
          <w:u w:val="single"/>
        </w:rPr>
      </w:pPr>
    </w:p>
    <w:p w14:paraId="77AC0F46">
      <w:pPr>
        <w:rPr>
          <w:rFonts w:hint="eastAsia" w:asciiTheme="minorEastAsia" w:hAnsiTheme="minorEastAsia" w:eastAsiaTheme="minorEastAsia" w:cstheme="minorEastAsia"/>
          <w:b/>
          <w:bCs/>
          <w:sz w:val="32"/>
        </w:rPr>
      </w:pPr>
      <w:r>
        <w:rPr>
          <w:rFonts w:hint="eastAsia" w:ascii="宋体" w:eastAsia="宋体"/>
          <w:b/>
          <w:bCs/>
          <w:u w:val="none"/>
          <w:lang w:val="en-US" w:eastAsia="zh-CN"/>
        </w:rPr>
        <w:t>（二）、UPS系统维护保障服务内容</w:t>
      </w:r>
    </w:p>
    <w:p w14:paraId="37466E2B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四个月定期维护一次</w:t>
      </w:r>
    </w:p>
    <w:p w14:paraId="2EFF5BDB">
      <w:pPr>
        <w:rPr>
          <w:rFonts w:hint="eastAsia" w:asciiTheme="minorEastAsia" w:hAnsiTheme="minorEastAsia" w:eastAsiaTheme="minorEastAsia" w:cstheme="minorEastAsia"/>
          <w:b/>
          <w:bCs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u w:val="single"/>
        </w:rPr>
        <w:t>主机外观检查</w:t>
      </w:r>
    </w:p>
    <w:p w14:paraId="4D626479">
      <w:pPr>
        <w:numPr>
          <w:ilvl w:val="0"/>
          <w:numId w:val="6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检查各主要部件的装配及内部间的连接情况</w:t>
      </w:r>
    </w:p>
    <w:p w14:paraId="22042804">
      <w:pPr>
        <w:numPr>
          <w:ilvl w:val="0"/>
          <w:numId w:val="6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检查所有螺丝、螺栓等连接点的紧固性及热腐蚀状况并做必要的调查</w:t>
      </w:r>
    </w:p>
    <w:p w14:paraId="477E7852">
      <w:pPr>
        <w:numPr>
          <w:ilvl w:val="0"/>
          <w:numId w:val="6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检查是否有损坏及烧毁的元件及电缆</w:t>
      </w:r>
    </w:p>
    <w:p w14:paraId="4C7D0EB6">
      <w:pPr>
        <w:rPr>
          <w:rFonts w:hint="eastAsia" w:asciiTheme="minorEastAsia" w:hAnsiTheme="minorEastAsia" w:eastAsiaTheme="minorEastAsia" w:cstheme="minorEastAsia"/>
          <w:b/>
          <w:bCs/>
        </w:rPr>
      </w:pPr>
    </w:p>
    <w:p w14:paraId="12F9CC8D">
      <w:pPr>
        <w:rPr>
          <w:rFonts w:hint="eastAsia" w:asciiTheme="minorEastAsia" w:hAnsiTheme="minorEastAsia" w:eastAsiaTheme="minorEastAsia" w:cstheme="minorEastAsia"/>
          <w:b/>
          <w:bCs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u w:val="single"/>
        </w:rPr>
        <w:t>主机清洁</w:t>
      </w:r>
    </w:p>
    <w:p w14:paraId="66D14B1C">
      <w:pPr>
        <w:numPr>
          <w:ilvl w:val="0"/>
          <w:numId w:val="7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对主机进行内外部的彻底清洁</w:t>
      </w:r>
    </w:p>
    <w:p w14:paraId="3060931F">
      <w:pPr>
        <w:numPr>
          <w:ilvl w:val="0"/>
          <w:numId w:val="7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对电池柜进行内外部的彻底清洁</w:t>
      </w:r>
    </w:p>
    <w:p w14:paraId="78358C61">
      <w:pPr>
        <w:rPr>
          <w:rFonts w:hint="eastAsia" w:asciiTheme="minorEastAsia" w:hAnsiTheme="minorEastAsia" w:eastAsiaTheme="minorEastAsia" w:cstheme="minorEastAsia"/>
        </w:rPr>
      </w:pPr>
    </w:p>
    <w:p w14:paraId="1FB7DF19">
      <w:pPr>
        <w:rPr>
          <w:rFonts w:hint="eastAsia" w:asciiTheme="minorEastAsia" w:hAnsiTheme="minorEastAsia" w:eastAsiaTheme="minorEastAsia" w:cstheme="minorEastAsia"/>
          <w:b/>
          <w:bCs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u w:val="single"/>
        </w:rPr>
        <w:t>主机性能检测</w:t>
      </w:r>
    </w:p>
    <w:p w14:paraId="36CA5BB2">
      <w:pPr>
        <w:numPr>
          <w:ilvl w:val="0"/>
          <w:numId w:val="8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检测整个系统的运行参数,确保设备正常运行</w:t>
      </w:r>
    </w:p>
    <w:p w14:paraId="32EC270E">
      <w:pPr>
        <w:numPr>
          <w:ilvl w:val="0"/>
          <w:numId w:val="8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测量设备的输入、输出电压及电流</w:t>
      </w:r>
    </w:p>
    <w:p w14:paraId="135E4C22">
      <w:pPr>
        <w:numPr>
          <w:ilvl w:val="0"/>
          <w:numId w:val="8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检测UPS的同步及输出频率的稳定性</w:t>
      </w:r>
    </w:p>
    <w:p w14:paraId="58B0058B">
      <w:pPr>
        <w:numPr>
          <w:ilvl w:val="0"/>
          <w:numId w:val="8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对并机系统,检查每个UPS之间的负载均衡情况</w:t>
      </w:r>
    </w:p>
    <w:p w14:paraId="3B12DAB8">
      <w:pPr>
        <w:numPr>
          <w:ilvl w:val="0"/>
          <w:numId w:val="8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检查并调校UPS的一些基准点</w:t>
      </w:r>
    </w:p>
    <w:p w14:paraId="38BE51F8">
      <w:pPr>
        <w:rPr>
          <w:rFonts w:hint="eastAsia" w:asciiTheme="minorEastAsia" w:hAnsiTheme="minorEastAsia" w:eastAsiaTheme="minorEastAsia" w:cstheme="minorEastAsia"/>
        </w:rPr>
      </w:pPr>
    </w:p>
    <w:p w14:paraId="44769396">
      <w:pPr>
        <w:rPr>
          <w:rFonts w:hint="eastAsia" w:asciiTheme="minorEastAsia" w:hAnsiTheme="minorEastAsia" w:eastAsiaTheme="minorEastAsia" w:cstheme="minorEastAsia"/>
          <w:b/>
          <w:bCs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u w:val="single"/>
        </w:rPr>
        <w:t>电池外观检查</w:t>
      </w:r>
    </w:p>
    <w:p w14:paraId="74AE4F0F">
      <w:pPr>
        <w:numPr>
          <w:ilvl w:val="0"/>
          <w:numId w:val="9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检测电池组/柜的完整性</w:t>
      </w:r>
    </w:p>
    <w:p w14:paraId="59322275">
      <w:pPr>
        <w:numPr>
          <w:ilvl w:val="0"/>
          <w:numId w:val="9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外观是否有损坏、变形及漏液</w:t>
      </w:r>
    </w:p>
    <w:p w14:paraId="2A5AE0EC">
      <w:pPr>
        <w:numPr>
          <w:ilvl w:val="0"/>
          <w:numId w:val="9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电池线及接线端子是否有过热及腐蚀情况</w:t>
      </w:r>
    </w:p>
    <w:p w14:paraId="07B474AE">
      <w:pPr>
        <w:numPr>
          <w:ilvl w:val="0"/>
          <w:numId w:val="9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各电池组或箱内是否有松脱</w:t>
      </w:r>
    </w:p>
    <w:p w14:paraId="010D22A9">
      <w:pPr>
        <w:numPr>
          <w:ilvl w:val="0"/>
          <w:numId w:val="9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在电池电极上重新涂上油脂,预防腐蚀</w:t>
      </w:r>
    </w:p>
    <w:p w14:paraId="68954FE1">
      <w:pPr>
        <w:rPr>
          <w:rFonts w:hint="eastAsia" w:asciiTheme="minorEastAsia" w:hAnsiTheme="minorEastAsia" w:eastAsiaTheme="minorEastAsia" w:cstheme="minorEastAsia"/>
          <w:b/>
          <w:bCs/>
          <w:sz w:val="32"/>
        </w:rPr>
      </w:pPr>
    </w:p>
    <w:p w14:paraId="3513D295">
      <w:pPr>
        <w:rPr>
          <w:rFonts w:hint="eastAsia" w:asciiTheme="minorEastAsia" w:hAnsiTheme="minorEastAsia" w:eastAsiaTheme="minorEastAsia" w:cstheme="minorEastAsia"/>
          <w:b/>
          <w:bCs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u w:val="single"/>
        </w:rPr>
        <w:t>电池性能检测</w:t>
      </w:r>
    </w:p>
    <w:p w14:paraId="12DBD940">
      <w:pPr>
        <w:numPr>
          <w:ilvl w:val="0"/>
          <w:numId w:val="10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对电池进行充放电测试</w:t>
      </w:r>
    </w:p>
    <w:p w14:paraId="119E76F0">
      <w:pPr>
        <w:numPr>
          <w:ilvl w:val="0"/>
          <w:numId w:val="10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测量每块电池的浮充电压</w:t>
      </w:r>
    </w:p>
    <w:p w14:paraId="19974675">
      <w:pPr>
        <w:numPr>
          <w:ilvl w:val="0"/>
          <w:numId w:val="10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根据电池情况,提供维护建议</w:t>
      </w:r>
    </w:p>
    <w:p w14:paraId="4F0E6E09">
      <w:pPr>
        <w:pStyle w:val="5"/>
        <w:tabs>
          <w:tab w:val="left" w:pos="0"/>
          <w:tab w:val="left" w:pos="510"/>
          <w:tab w:val="left" w:pos="567"/>
          <w:tab w:val="left" w:pos="601"/>
        </w:tabs>
        <w:rPr>
          <w:rFonts w:hint="eastAsia"/>
          <w:b/>
          <w:color w:val="000000"/>
          <w:sz w:val="30"/>
          <w:szCs w:val="30"/>
          <w:u w:val="single"/>
        </w:rPr>
      </w:pPr>
    </w:p>
    <w:p w14:paraId="51A28948">
      <w:pPr>
        <w:rPr>
          <w:rFonts w:hint="eastAsia" w:asciiTheme="minorEastAsia" w:hAnsiTheme="minorEastAsia" w:eastAsiaTheme="minorEastAsia" w:cstheme="minorEastAsia"/>
          <w:b/>
          <w:bCs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u w:val="single"/>
        </w:rPr>
        <w:t>UPS电源产品故障级别分类</w:t>
      </w:r>
    </w:p>
    <w:p w14:paraId="6D47B11C">
      <w:pPr>
        <w:numPr>
          <w:ilvl w:val="0"/>
          <w:numId w:val="1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一级故障：</w:t>
      </w:r>
    </w:p>
    <w:p w14:paraId="06667994">
      <w:pPr>
        <w:ind w:left="42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UPS静态开关异常，导致部分或全部负载断电。</w:t>
      </w:r>
    </w:p>
    <w:p w14:paraId="33EFD3FF">
      <w:pPr>
        <w:ind w:left="42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全部或大部分模块（剩余模块不足以支撑UPS工作）损坏。</w:t>
      </w:r>
    </w:p>
    <w:p w14:paraId="2041F221">
      <w:pPr>
        <w:ind w:left="42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交流配电部分不可恢复性损坏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</w:rPr>
        <w:t>如交流输入空开，交流接触器或其控制板件，</w:t>
      </w:r>
    </w:p>
    <w:p w14:paraId="4DE88EE0">
      <w:pPr>
        <w:rPr>
          <w:rFonts w:hint="eastAsia" w:asciiTheme="minorEastAsia" w:hAnsiTheme="minorEastAsia" w:eastAsiaTheme="minorEastAsia" w:cstheme="minorEastAsia"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</w:rPr>
        <w:t>防雷器件损坏，导致全部整流模块停止工作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</w:rPr>
        <w:t>。</w:t>
      </w:r>
    </w:p>
    <w:p w14:paraId="5608F420">
      <w:pPr>
        <w:ind w:left="42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监控模块或配电监控板件误控制，造成无输出或交、直流异常。</w:t>
      </w:r>
    </w:p>
    <w:p w14:paraId="1D6022E4">
      <w:pPr>
        <w:ind w:left="42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任何原因引起的设备着火，内部短路。</w:t>
      </w:r>
    </w:p>
    <w:p w14:paraId="3A62A80C">
      <w:pPr>
        <w:numPr>
          <w:ilvl w:val="0"/>
          <w:numId w:val="1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二级故障：</w:t>
      </w:r>
    </w:p>
    <w:p w14:paraId="69F35C66">
      <w:pPr>
        <w:ind w:left="42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UPS逆变器工作异常。</w:t>
      </w:r>
    </w:p>
    <w:p w14:paraId="42012A2F">
      <w:pPr>
        <w:ind w:left="42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UPS整流器工作异常。</w:t>
      </w:r>
    </w:p>
    <w:p w14:paraId="78180905">
      <w:pPr>
        <w:numPr>
          <w:ilvl w:val="0"/>
          <w:numId w:val="1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三级故障：</w:t>
      </w:r>
    </w:p>
    <w:p w14:paraId="4F78BE50">
      <w:pPr>
        <w:ind w:left="42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冷却风扇故障。</w:t>
      </w:r>
    </w:p>
    <w:p w14:paraId="7739A8CB">
      <w:pPr>
        <w:ind w:left="42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监控模块通讯中断。</w:t>
      </w:r>
    </w:p>
    <w:p w14:paraId="5DA7514D">
      <w:pPr>
        <w:ind w:left="42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 UPS输出正常，但无显示或显示异常。</w:t>
      </w:r>
    </w:p>
    <w:p w14:paraId="1F1EE276">
      <w:pPr>
        <w:numPr>
          <w:ilvl w:val="0"/>
          <w:numId w:val="1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四级告警：</w:t>
      </w:r>
    </w:p>
    <w:p w14:paraId="1B23187B">
      <w:pPr>
        <w:ind w:left="420"/>
        <w:rPr>
          <w:rFonts w:hint="eastAsia" w:asciiTheme="minorEastAsia" w:hAnsiTheme="minorEastAsia" w:eastAsiaTheme="minorEastAsia" w:cstheme="minorEastAsia"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</w:rPr>
        <w:t>交、直流配电液晶显示屏无显示、花屏、闪烁、不翻屏、滚屏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。</w:t>
      </w:r>
    </w:p>
    <w:p w14:paraId="7F4BB302">
      <w:pPr>
        <w:ind w:left="420"/>
        <w:rPr>
          <w:rFonts w:hint="eastAsia" w:asciiTheme="minorEastAsia" w:hAnsiTheme="minorEastAsia" w:eastAsiaTheme="minorEastAsia" w:cstheme="minorEastAsia"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</w:rPr>
        <w:t>监控模块显示屏背光不亮或显示暗淡，看不清显示内容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。</w:t>
      </w:r>
    </w:p>
    <w:p w14:paraId="36D337F2">
      <w:pPr>
        <w:ind w:left="420"/>
        <w:rPr>
          <w:rFonts w:hint="eastAsia" w:asciiTheme="minorEastAsia" w:hAnsiTheme="minorEastAsia" w:eastAsiaTheme="minorEastAsia" w:cstheme="minorEastAsia"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</w:rPr>
        <w:t>监控模块键盘按键失灵</w:t>
      </w:r>
      <w:r>
        <w:rPr>
          <w:rFonts w:hint="eastAsia" w:asciiTheme="minorEastAsia" w:hAnsiTheme="minorEastAsia" w:eastAsiaTheme="minorEastAsia" w:cstheme="minorEastAsia"/>
          <w:bCs/>
          <w:lang w:eastAsia="zh-CN"/>
        </w:rPr>
        <w:t>。</w:t>
      </w:r>
    </w:p>
    <w:p w14:paraId="00EA53EC">
      <w:pPr>
        <w:pStyle w:val="5"/>
        <w:tabs>
          <w:tab w:val="left" w:pos="0"/>
          <w:tab w:val="left" w:pos="510"/>
          <w:tab w:val="left" w:pos="567"/>
          <w:tab w:val="left" w:pos="601"/>
        </w:tabs>
        <w:ind w:left="576" w:leftChars="240" w:firstLine="3141" w:firstLineChars="1046"/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  <w:u w:val="single"/>
        </w:rPr>
      </w:pPr>
    </w:p>
    <w:p w14:paraId="35904079">
      <w:pPr>
        <w:rPr>
          <w:rFonts w:hint="eastAsia" w:ascii="黑体" w:eastAsia="黑体"/>
          <w:b/>
          <w:bCs/>
          <w:sz w:val="32"/>
        </w:rPr>
      </w:pPr>
      <w:r>
        <w:rPr>
          <w:rFonts w:hint="eastAsia" w:ascii="宋体"/>
          <w:b/>
          <w:lang w:val="en-US" w:eastAsia="zh-CN"/>
        </w:rPr>
        <w:t>三、故障解决时间</w:t>
      </w:r>
    </w:p>
    <w:tbl>
      <w:tblPr>
        <w:tblStyle w:val="3"/>
        <w:tblW w:w="7853" w:type="dxa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4691"/>
      </w:tblGrid>
      <w:tr w14:paraId="2A5F206B">
        <w:tc>
          <w:tcPr>
            <w:tcW w:w="3162" w:type="dxa"/>
            <w:tcBorders>
              <w:top w:val="double" w:color="auto" w:sz="18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88AF8FD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故障级别</w:t>
            </w:r>
          </w:p>
        </w:tc>
        <w:tc>
          <w:tcPr>
            <w:tcW w:w="4691" w:type="dxa"/>
            <w:tcBorders>
              <w:top w:val="double" w:color="auto" w:sz="18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noWrap w:val="0"/>
            <w:vAlign w:val="top"/>
          </w:tcPr>
          <w:p w14:paraId="6BAF6CF6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解决时限</w:t>
            </w:r>
          </w:p>
        </w:tc>
      </w:tr>
      <w:tr w14:paraId="533A564C">
        <w:tc>
          <w:tcPr>
            <w:tcW w:w="3162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DC1AE0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一级故障</w:t>
            </w:r>
          </w:p>
        </w:tc>
        <w:tc>
          <w:tcPr>
            <w:tcW w:w="4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noWrap w:val="0"/>
            <w:vAlign w:val="top"/>
          </w:tcPr>
          <w:p w14:paraId="5277363F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6小时或最快交通工具</w:t>
            </w:r>
          </w:p>
        </w:tc>
      </w:tr>
      <w:tr w14:paraId="740B7F2B">
        <w:tc>
          <w:tcPr>
            <w:tcW w:w="3162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7B0ECE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二级故障</w:t>
            </w:r>
          </w:p>
        </w:tc>
        <w:tc>
          <w:tcPr>
            <w:tcW w:w="4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noWrap w:val="0"/>
            <w:vAlign w:val="top"/>
          </w:tcPr>
          <w:p w14:paraId="1A7E993A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24小时</w:t>
            </w:r>
          </w:p>
        </w:tc>
      </w:tr>
      <w:tr w14:paraId="50038A50">
        <w:tc>
          <w:tcPr>
            <w:tcW w:w="3162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2D71BA2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三级故障</w:t>
            </w:r>
          </w:p>
        </w:tc>
        <w:tc>
          <w:tcPr>
            <w:tcW w:w="4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noWrap w:val="0"/>
            <w:vAlign w:val="top"/>
          </w:tcPr>
          <w:p w14:paraId="15ADE3AB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3天</w:t>
            </w:r>
          </w:p>
        </w:tc>
      </w:tr>
      <w:tr w14:paraId="03B0CAE2">
        <w:tc>
          <w:tcPr>
            <w:tcW w:w="3162" w:type="dxa"/>
            <w:tcBorders>
              <w:top w:val="single" w:color="auto" w:sz="6" w:space="0"/>
              <w:left w:val="double" w:color="auto" w:sz="18" w:space="0"/>
              <w:bottom w:val="double" w:color="auto" w:sz="18" w:space="0"/>
              <w:right w:val="single" w:color="auto" w:sz="6" w:space="0"/>
            </w:tcBorders>
            <w:noWrap w:val="0"/>
            <w:vAlign w:val="top"/>
          </w:tcPr>
          <w:p w14:paraId="7A62E1B4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四级故障</w:t>
            </w:r>
          </w:p>
        </w:tc>
        <w:tc>
          <w:tcPr>
            <w:tcW w:w="4691" w:type="dxa"/>
            <w:tcBorders>
              <w:top w:val="single" w:color="auto" w:sz="6" w:space="0"/>
              <w:left w:val="single" w:color="auto" w:sz="6" w:space="0"/>
              <w:bottom w:val="double" w:color="auto" w:sz="18" w:space="0"/>
              <w:right w:val="double" w:color="auto" w:sz="18" w:space="0"/>
            </w:tcBorders>
            <w:noWrap w:val="0"/>
            <w:vAlign w:val="top"/>
          </w:tcPr>
          <w:p w14:paraId="06B84334">
            <w:pPr>
              <w:pStyle w:val="5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2周</w:t>
            </w:r>
          </w:p>
        </w:tc>
      </w:tr>
    </w:tbl>
    <w:p w14:paraId="32E836CA">
      <w:pPr>
        <w:rPr>
          <w:rFonts w:hint="eastAsia" w:asciiTheme="minorEastAsia" w:hAnsiTheme="minorEastAsia" w:eastAsiaTheme="minorEastAsia" w:cstheme="minorEastAsia"/>
          <w:b/>
          <w:bCs/>
          <w:color w:val="000000"/>
        </w:rPr>
      </w:pPr>
    </w:p>
    <w:p w14:paraId="30AB66E5">
      <w:pPr>
        <w:ind w:left="360"/>
        <w:rPr>
          <w:color w:val="000000"/>
          <w:highlight w:val="white"/>
        </w:rPr>
      </w:pPr>
      <w:r>
        <w:rPr>
          <w:rFonts w:hint="eastAsia"/>
          <w:b/>
          <w:bCs/>
          <w:color w:val="000000"/>
        </w:rPr>
        <w:t>注：</w:t>
      </w:r>
      <w:r>
        <w:rPr>
          <w:color w:val="000000"/>
        </w:rPr>
        <w:t>1</w:t>
      </w:r>
      <w:r>
        <w:rPr>
          <w:rFonts w:hint="eastAsia"/>
          <w:color w:val="000000"/>
          <w:highlight w:val="white"/>
        </w:rPr>
        <w:t>）故障解决时限不包括路途时间。</w:t>
      </w:r>
    </w:p>
    <w:p w14:paraId="38AF13D9">
      <w:pPr>
        <w:ind w:left="720"/>
        <w:rPr>
          <w:rFonts w:hint="eastAsia"/>
          <w:highlight w:val="white"/>
        </w:rPr>
      </w:pPr>
      <w:r>
        <w:t xml:space="preserve"> 2</w:t>
      </w:r>
      <w:r>
        <w:rPr>
          <w:rFonts w:hint="eastAsia"/>
          <w:highlight w:val="white"/>
        </w:rPr>
        <w:t>）</w:t>
      </w:r>
      <w:r>
        <w:rPr>
          <w:rFonts w:hint="eastAsia"/>
          <w:color w:val="000000"/>
          <w:highlight w:val="white"/>
        </w:rPr>
        <w:t>对于部分瞬时出现但不再重复</w:t>
      </w:r>
      <w:r>
        <w:rPr>
          <w:rFonts w:hint="eastAsia"/>
          <w:highlight w:val="white"/>
        </w:rPr>
        <w:t>并不影响正常使用的故障现象或者属于</w:t>
      </w:r>
    </w:p>
    <w:p w14:paraId="4134EB39">
      <w:pPr>
        <w:rPr>
          <w:rFonts w:hint="eastAsia"/>
        </w:rPr>
      </w:pPr>
      <w:r>
        <w:rPr>
          <w:rFonts w:hint="eastAsia"/>
          <w:highlight w:val="white"/>
        </w:rPr>
        <w:t>部分但不影响整体使用情况的故障现象，如果</w:t>
      </w:r>
      <w:r>
        <w:rPr>
          <w:rFonts w:hint="eastAsia"/>
          <w:highlight w:val="white"/>
          <w:lang w:val="en-US" w:eastAsia="zh-CN"/>
        </w:rPr>
        <w:t>供应商</w:t>
      </w:r>
      <w:r>
        <w:rPr>
          <w:rFonts w:hint="eastAsia"/>
          <w:highlight w:val="white"/>
        </w:rPr>
        <w:t>承诺</w:t>
      </w:r>
      <w:r>
        <w:rPr>
          <w:rFonts w:hint="eastAsia"/>
          <w:highlight w:val="white"/>
          <w:lang w:val="en-US" w:eastAsia="zh-CN"/>
        </w:rPr>
        <w:t>可</w:t>
      </w:r>
      <w:r>
        <w:rPr>
          <w:rFonts w:hint="eastAsia"/>
          <w:highlight w:val="white"/>
        </w:rPr>
        <w:t>在2周内通过以后的改造解决，视为故障已经排除。</w:t>
      </w:r>
    </w:p>
    <w:p w14:paraId="5D9ACC88">
      <w:pPr>
        <w:rPr>
          <w:rFonts w:hint="eastAsia"/>
        </w:rPr>
      </w:pPr>
    </w:p>
    <w:p w14:paraId="29CDB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6FAA3D"/>
    <w:multiLevelType w:val="singleLevel"/>
    <w:tmpl w:val="C66FAA3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CAC5A63C"/>
    <w:multiLevelType w:val="singleLevel"/>
    <w:tmpl w:val="CAC5A63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CD8C6417"/>
    <w:multiLevelType w:val="multilevel"/>
    <w:tmpl w:val="CD8C6417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DE3C0211"/>
    <w:multiLevelType w:val="singleLevel"/>
    <w:tmpl w:val="DE3C021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E3BF6CF9"/>
    <w:multiLevelType w:val="singleLevel"/>
    <w:tmpl w:val="E3BF6CF9"/>
    <w:lvl w:ilvl="0" w:tentative="0">
      <w:start w:val="1"/>
      <w:numFmt w:val="decimal"/>
      <w:suff w:val="nothing"/>
      <w:lvlText w:val="%1）"/>
      <w:lvlJc w:val="left"/>
    </w:lvl>
  </w:abstractNum>
  <w:abstractNum w:abstractNumId="5">
    <w:nsid w:val="F4FFB850"/>
    <w:multiLevelType w:val="singleLevel"/>
    <w:tmpl w:val="F4FFB85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F7FD2CAA"/>
    <w:multiLevelType w:val="singleLevel"/>
    <w:tmpl w:val="F7FD2CAA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002D7DBA"/>
    <w:multiLevelType w:val="multilevel"/>
    <w:tmpl w:val="002D7DBA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D6178E5"/>
    <w:multiLevelType w:val="multilevel"/>
    <w:tmpl w:val="3D6178E5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5CDF91E2"/>
    <w:multiLevelType w:val="singleLevel"/>
    <w:tmpl w:val="5CDF91E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0">
    <w:nsid w:val="69926429"/>
    <w:multiLevelType w:val="multilevel"/>
    <w:tmpl w:val="69926429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D7FAD"/>
    <w:rsid w:val="02DA018C"/>
    <w:rsid w:val="167364D6"/>
    <w:rsid w:val="280D7FAD"/>
    <w:rsid w:val="2CCD2011"/>
    <w:rsid w:val="3FF73B50"/>
    <w:rsid w:val="4A9F72BE"/>
    <w:rsid w:val="512C1180"/>
    <w:rsid w:val="55853555"/>
    <w:rsid w:val="7533192F"/>
    <w:rsid w:val="7FD6E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缺省文本"/>
    <w:basedOn w:val="1"/>
    <w:uiPriority w:val="0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2025-10-16T09:29:00Z</dcterms:created>
  <dc:creator>CK</dc:creator>
  <cp:lastModifiedBy>zz</cp:lastModifiedBy>
  <dcterms:modified xsi:type="dcterms:W3CDTF">2025-10-22T15:24:06Z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463D5356F6E61F669686F8680CFFE3FD_43</vt:lpwstr>
  </property>
  <property fmtid="{D5CDD505-2E9C-101B-9397-08002B2CF9AE}" pid="4" name="KSOTemplateDocerSaveRecord">
    <vt:lpwstr>eyJoZGlkIjoiYmNkYTAxNDk4ZGIyYzQ2MTljNGUyNDRlM2ViNGZiNGYiLCJ1c2VySWQiOiI4MTEyNjgyNjcifQ==</vt:lpwstr>
  </property>
</Properties>
</file>